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F6D" w:rsidRDefault="00596F6D" w:rsidP="00596F6D">
      <w:pPr>
        <w:widowControl w:val="0"/>
        <w:spacing w:after="0" w:line="240" w:lineRule="auto"/>
        <w:ind w:firstLine="709"/>
        <w:jc w:val="both"/>
        <w:rPr>
          <w:rFonts w:ascii="Times New Roman" w:eastAsia="Times New Roman" w:hAnsi="Times New Roman" w:cs="Times New Roman"/>
          <w:b/>
          <w:bCs/>
          <w:color w:val="000000"/>
          <w:spacing w:val="7"/>
          <w:sz w:val="24"/>
          <w:szCs w:val="24"/>
          <w:lang w:val="kk-KZ" w:eastAsia="ru-RU"/>
        </w:rPr>
      </w:pPr>
      <w:r>
        <w:rPr>
          <w:rFonts w:ascii="Times New Roman" w:eastAsia="Times New Roman" w:hAnsi="Times New Roman" w:cs="Times New Roman"/>
          <w:b/>
          <w:bCs/>
          <w:color w:val="000000"/>
          <w:spacing w:val="7"/>
          <w:sz w:val="24"/>
          <w:szCs w:val="24"/>
          <w:lang w:eastAsia="ru-RU"/>
        </w:rPr>
        <w:t xml:space="preserve">Лекция </w:t>
      </w:r>
      <w:r w:rsidRPr="00F652F2">
        <w:rPr>
          <w:rFonts w:ascii="Times New Roman" w:eastAsia="Times New Roman" w:hAnsi="Times New Roman" w:cs="Times New Roman"/>
          <w:b/>
          <w:bCs/>
          <w:color w:val="000000"/>
          <w:spacing w:val="7"/>
          <w:sz w:val="24"/>
          <w:szCs w:val="24"/>
          <w:lang w:eastAsia="ru-RU"/>
        </w:rPr>
        <w:t xml:space="preserve">§ </w:t>
      </w:r>
      <w:r w:rsidRPr="007A323D">
        <w:rPr>
          <w:rFonts w:ascii="Times New Roman" w:eastAsia="Times New Roman" w:hAnsi="Times New Roman" w:cs="Times New Roman"/>
          <w:b/>
          <w:bCs/>
          <w:color w:val="000000"/>
          <w:spacing w:val="7"/>
          <w:sz w:val="24"/>
          <w:szCs w:val="24"/>
          <w:lang w:eastAsia="ru-RU"/>
        </w:rPr>
        <w:t>22</w:t>
      </w:r>
      <w:r w:rsidRPr="00F652F2">
        <w:rPr>
          <w:rFonts w:ascii="Times New Roman" w:eastAsia="Times New Roman" w:hAnsi="Times New Roman" w:cs="Times New Roman"/>
          <w:b/>
          <w:bCs/>
          <w:color w:val="000000"/>
          <w:spacing w:val="7"/>
          <w:sz w:val="24"/>
          <w:szCs w:val="24"/>
          <w:lang w:eastAsia="ru-RU"/>
        </w:rPr>
        <w:t>. Фотограмметрические способы наблюдений за осадками и деформациями зданий и сооружений</w:t>
      </w:r>
    </w:p>
    <w:p w:rsidR="00596F6D" w:rsidRPr="004B61B2" w:rsidRDefault="00596F6D" w:rsidP="00596F6D">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Известно, что геодезические способы определения деформаций обладают определенными недостатками, от которых свободны фотограмметрические способы. При стереофотограмметрическом способе имеется возможность одновременно измерять смещения точек по трем осям координат. Практически любое количество точек фиксируется в один физический момент, что особенно важно при оценке их взаимной деформации. Фотограмметрическими способами можно определить динамические деформации и характер быстропротекающих процессов, а кроме того, можно производить измерения в условиях действующих промышленных предприятий.</w:t>
      </w:r>
    </w:p>
    <w:p w:rsidR="00596F6D" w:rsidRDefault="00596F6D" w:rsidP="00596F6D">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F652F2">
        <w:rPr>
          <w:rFonts w:ascii="Times New Roman" w:eastAsia="Times New Roman" w:hAnsi="Times New Roman" w:cs="Times New Roman"/>
          <w:color w:val="000000"/>
          <w:spacing w:val="12"/>
          <w:sz w:val="24"/>
          <w:szCs w:val="24"/>
          <w:lang w:eastAsia="ru-RU"/>
        </w:rPr>
        <w:t>Измерения деформаций заключаются в периодической съемке контрольных марок, закрепленных в сооружении специальными фоторегистрирующими устройствами. Полученные снимки обрабатываются на стереокомпараторе и по математическим зависимостям между координатами фиксируемых точек до и после деформации сооружения определяют искомое смещение по осям координат. Аналитически смещения наблюдаемых точек выражаются зависимостями:</w:t>
      </w:r>
    </w:p>
    <w:p w:rsidR="00596F6D" w:rsidRDefault="00596F6D" w:rsidP="00596F6D">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596F6D" w:rsidRPr="006C0185" w:rsidRDefault="00596F6D" w:rsidP="00596F6D">
      <w:pPr>
        <w:widowControl w:val="0"/>
        <w:tabs>
          <w:tab w:val="left" w:pos="3287"/>
        </w:tabs>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color w:val="000000"/>
          <w:spacing w:val="12"/>
          <w:sz w:val="24"/>
          <w:szCs w:val="24"/>
          <w:lang w:eastAsia="ru-RU"/>
        </w:rPr>
        <w:t xml:space="preserve">                   </w:t>
      </w:r>
      <w:r w:rsidRPr="0084203C">
        <w:rPr>
          <w:rFonts w:ascii="Times New Roman" w:eastAsia="Times New Roman" w:hAnsi="Times New Roman" w:cs="Times New Roman"/>
          <w:color w:val="000000"/>
          <w:spacing w:val="12"/>
          <w:position w:val="-10"/>
          <w:sz w:val="24"/>
          <w:szCs w:val="24"/>
          <w:lang w:eastAsia="ru-RU"/>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pt;height:17.15pt" o:ole="">
            <v:imagedata r:id="rId4" o:title=""/>
          </v:shape>
          <o:OLEObject Type="Embed" ProgID="Equation.3" ShapeID="_x0000_i1025" DrawAspect="Content" ObjectID="_1658221216" r:id="rId5"/>
        </w:object>
      </w:r>
      <w:r w:rsidRPr="0084203C">
        <w:rPr>
          <w:rFonts w:ascii="Times New Roman" w:eastAsia="Times New Roman" w:hAnsi="Times New Roman" w:cs="Times New Roman"/>
          <w:color w:val="000000"/>
          <w:spacing w:val="12"/>
          <w:position w:val="-64"/>
          <w:sz w:val="24"/>
          <w:szCs w:val="24"/>
          <w:lang w:eastAsia="ru-RU"/>
        </w:rPr>
        <w:object w:dxaOrig="2280" w:dyaOrig="1400">
          <v:shape id="_x0000_i1026" type="#_x0000_t75" style="width:114pt;height:69.45pt" o:ole="">
            <v:imagedata r:id="rId6" o:title=""/>
          </v:shape>
          <o:OLEObject Type="Embed" ProgID="Equation.3" ShapeID="_x0000_i1026" DrawAspect="Content" ObjectID="_1658221217" r:id="rId7"/>
        </w:object>
      </w:r>
      <w:r>
        <w:rPr>
          <w:rFonts w:ascii="Times New Roman" w:eastAsia="Times New Roman" w:hAnsi="Times New Roman" w:cs="Times New Roman"/>
          <w:color w:val="000000"/>
          <w:spacing w:val="12"/>
          <w:sz w:val="24"/>
          <w:szCs w:val="24"/>
          <w:lang w:eastAsia="ru-RU"/>
        </w:rPr>
        <w:t xml:space="preserve">      </w:t>
      </w:r>
      <w:r w:rsidRPr="0084203C">
        <w:rPr>
          <w:rFonts w:ascii="Times New Roman" w:eastAsia="Times New Roman" w:hAnsi="Times New Roman" w:cs="Times New Roman"/>
          <w:color w:val="000000"/>
          <w:spacing w:val="12"/>
          <w:sz w:val="24"/>
          <w:szCs w:val="24"/>
          <w:lang w:eastAsia="ru-RU"/>
        </w:rPr>
        <w:t xml:space="preserve">  </w:t>
      </w:r>
      <w:r w:rsidRPr="0084203C">
        <w:rPr>
          <w:rFonts w:ascii="Times New Roman" w:eastAsia="Times New Roman" w:hAnsi="Times New Roman" w:cs="Times New Roman"/>
          <w:color w:val="000000"/>
          <w:spacing w:val="12"/>
          <w:position w:val="-28"/>
          <w:sz w:val="24"/>
          <w:szCs w:val="24"/>
          <w:lang w:eastAsia="ru-RU"/>
        </w:rPr>
        <w:object w:dxaOrig="1060" w:dyaOrig="680">
          <v:shape id="_x0000_i1027" type="#_x0000_t75" style="width:53.15pt;height:33.45pt" o:ole="">
            <v:imagedata r:id="rId8" o:title=""/>
          </v:shape>
          <o:OLEObject Type="Embed" ProgID="Equation.3" ShapeID="_x0000_i1027" DrawAspect="Content" ObjectID="_1658221218" r:id="rId9"/>
        </w:object>
      </w: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5</w:t>
      </w:r>
      <w:r w:rsidRPr="007A323D">
        <w:rPr>
          <w:rFonts w:ascii="Times New Roman" w:eastAsia="Times New Roman" w:hAnsi="Times New Roman" w:cs="Times New Roman"/>
          <w:color w:val="000000"/>
          <w:spacing w:val="12"/>
          <w:sz w:val="24"/>
          <w:szCs w:val="24"/>
          <w:lang w:eastAsia="ru-RU"/>
        </w:rPr>
        <w:t>3</w:t>
      </w:r>
      <w:r w:rsidRPr="001C6704">
        <w:rPr>
          <w:rFonts w:ascii="Times New Roman" w:eastAsia="Times New Roman" w:hAnsi="Times New Roman" w:cs="Times New Roman"/>
          <w:color w:val="000000"/>
          <w:spacing w:val="12"/>
          <w:sz w:val="24"/>
          <w:szCs w:val="24"/>
          <w:lang w:eastAsia="ru-RU"/>
        </w:rPr>
        <w:t>)</w:t>
      </w:r>
    </w:p>
    <w:p w:rsidR="00596F6D" w:rsidRDefault="00596F6D" w:rsidP="00596F6D">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где </w:t>
      </w:r>
      <w:r>
        <w:rPr>
          <w:rFonts w:ascii="Times New Roman" w:eastAsia="Times New Roman" w:hAnsi="Times New Roman" w:cs="Times New Roman"/>
          <w:color w:val="000000"/>
          <w:spacing w:val="12"/>
          <w:sz w:val="24"/>
          <w:szCs w:val="24"/>
          <w:lang w:eastAsia="ru-RU"/>
        </w:rPr>
        <w:t>∆</w:t>
      </w:r>
      <w:proofErr w:type="spellStart"/>
      <w:r w:rsidRPr="00F652F2">
        <w:rPr>
          <w:rFonts w:ascii="Times New Roman" w:eastAsia="Times New Roman" w:hAnsi="Times New Roman" w:cs="Times New Roman"/>
          <w:color w:val="000000"/>
          <w:spacing w:val="12"/>
          <w:sz w:val="24"/>
          <w:szCs w:val="24"/>
          <w:lang w:eastAsia="ru-RU"/>
        </w:rPr>
        <w:t>х</w:t>
      </w:r>
      <w:proofErr w:type="spellEnd"/>
      <w:r w:rsidRPr="00F652F2">
        <w:rPr>
          <w:rFonts w:ascii="Times New Roman" w:eastAsia="Times New Roman" w:hAnsi="Times New Roman" w:cs="Times New Roman"/>
          <w:color w:val="000000"/>
          <w:spacing w:val="12"/>
          <w:sz w:val="24"/>
          <w:szCs w:val="24"/>
          <w:lang w:eastAsia="ru-RU"/>
        </w:rPr>
        <w:t xml:space="preserve"> и </w:t>
      </w:r>
      <w:r w:rsidRPr="0084203C">
        <w:rPr>
          <w:rFonts w:ascii="Times New Roman" w:eastAsia="Times New Roman" w:hAnsi="Times New Roman" w:cs="Times New Roman"/>
          <w:color w:val="000000"/>
          <w:spacing w:val="12"/>
          <w:sz w:val="24"/>
          <w:szCs w:val="24"/>
          <w:lang w:eastAsia="ru-RU"/>
        </w:rPr>
        <w:t>∆</w:t>
      </w:r>
      <w:r w:rsidRPr="00F652F2">
        <w:rPr>
          <w:rFonts w:ascii="Times New Roman" w:eastAsia="Times New Roman" w:hAnsi="Times New Roman" w:cs="Times New Roman"/>
          <w:color w:val="000000"/>
          <w:spacing w:val="12"/>
          <w:sz w:val="24"/>
          <w:szCs w:val="24"/>
          <w:lang w:val="en-US" w:eastAsia="ru-RU"/>
        </w:rPr>
        <w:t>z</w:t>
      </w:r>
      <w:r w:rsidRPr="00F652F2">
        <w:rPr>
          <w:rFonts w:ascii="Times New Roman" w:eastAsia="Times New Roman" w:hAnsi="Times New Roman" w:cs="Times New Roman"/>
          <w:color w:val="000000"/>
          <w:spacing w:val="12"/>
          <w:sz w:val="24"/>
          <w:szCs w:val="24"/>
          <w:lang w:eastAsia="ru-RU"/>
        </w:rPr>
        <w:t xml:space="preserve"> — разности координат точек на снимке соответственно до и после деформации. Причем эти разности измеряются как разности продольных </w:t>
      </w:r>
      <w:proofErr w:type="spellStart"/>
      <w:proofErr w:type="gramStart"/>
      <w:r w:rsidRPr="00F652F2">
        <w:rPr>
          <w:rFonts w:ascii="Times New Roman" w:eastAsia="Times New Roman" w:hAnsi="Times New Roman" w:cs="Times New Roman"/>
          <w:color w:val="000000"/>
          <w:spacing w:val="12"/>
          <w:sz w:val="24"/>
          <w:szCs w:val="24"/>
          <w:lang w:eastAsia="ru-RU"/>
        </w:rPr>
        <w:t>р</w:t>
      </w:r>
      <w:proofErr w:type="spellEnd"/>
      <w:proofErr w:type="gramEnd"/>
      <w:r w:rsidRPr="00F652F2">
        <w:rPr>
          <w:rFonts w:ascii="Times New Roman" w:eastAsia="Times New Roman" w:hAnsi="Times New Roman" w:cs="Times New Roman"/>
          <w:color w:val="000000"/>
          <w:spacing w:val="12"/>
          <w:sz w:val="24"/>
          <w:szCs w:val="24"/>
          <w:lang w:eastAsia="ru-RU"/>
        </w:rPr>
        <w:t xml:space="preserve"> и поперечных </w:t>
      </w:r>
      <w:r w:rsidRPr="00F652F2">
        <w:rPr>
          <w:rFonts w:ascii="Times New Roman" w:eastAsia="Times New Roman" w:hAnsi="Times New Roman" w:cs="Times New Roman"/>
          <w:color w:val="000000"/>
          <w:spacing w:val="12"/>
          <w:sz w:val="24"/>
          <w:szCs w:val="24"/>
          <w:lang w:val="en-US" w:eastAsia="ru-RU"/>
        </w:rPr>
        <w:t>q</w:t>
      </w:r>
      <w:r w:rsidRPr="00F652F2">
        <w:rPr>
          <w:rFonts w:ascii="Times New Roman" w:eastAsia="Times New Roman" w:hAnsi="Times New Roman" w:cs="Times New Roman"/>
          <w:color w:val="000000"/>
          <w:spacing w:val="12"/>
          <w:sz w:val="24"/>
          <w:szCs w:val="24"/>
          <w:lang w:eastAsia="ru-RU"/>
        </w:rPr>
        <w:t xml:space="preserve"> параллаксов.</w:t>
      </w:r>
    </w:p>
    <w:p w:rsidR="00596F6D" w:rsidRPr="007A323D" w:rsidRDefault="00596F6D" w:rsidP="00596F6D">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F652F2">
        <w:rPr>
          <w:rFonts w:ascii="Times New Roman" w:eastAsia="Times New Roman" w:hAnsi="Times New Roman" w:cs="Times New Roman"/>
          <w:color w:val="000000"/>
          <w:spacing w:val="12"/>
          <w:sz w:val="24"/>
          <w:szCs w:val="24"/>
          <w:lang w:eastAsia="ru-RU"/>
        </w:rPr>
        <w:t xml:space="preserve">В процессе полевых измерений определяют фокусное расстояние фотокамеры </w:t>
      </w:r>
      <w:proofErr w:type="spellStart"/>
      <w:r w:rsidRPr="00F652F2">
        <w:rPr>
          <w:rFonts w:ascii="Times New Roman" w:eastAsia="Times New Roman" w:hAnsi="Times New Roman" w:cs="Times New Roman"/>
          <w:color w:val="000000"/>
          <w:spacing w:val="12"/>
          <w:sz w:val="24"/>
          <w:szCs w:val="24"/>
          <w:lang w:val="en-US" w:eastAsia="ru-RU"/>
        </w:rPr>
        <w:t>f</w:t>
      </w:r>
      <w:r w:rsidRPr="00F652F2">
        <w:rPr>
          <w:rFonts w:ascii="Times New Roman" w:eastAsia="Times New Roman" w:hAnsi="Times New Roman" w:cs="Times New Roman"/>
          <w:color w:val="000000"/>
          <w:spacing w:val="12"/>
          <w:sz w:val="24"/>
          <w:szCs w:val="24"/>
          <w:vertAlign w:val="subscript"/>
          <w:lang w:val="en-US" w:eastAsia="ru-RU"/>
        </w:rPr>
        <w:t>K</w:t>
      </w:r>
      <w:proofErr w:type="spellEnd"/>
      <w:r w:rsidRPr="00F652F2">
        <w:rPr>
          <w:rFonts w:ascii="Times New Roman" w:eastAsia="Times New Roman" w:hAnsi="Times New Roman" w:cs="Times New Roman"/>
          <w:color w:val="000000"/>
          <w:spacing w:val="12"/>
          <w:sz w:val="24"/>
          <w:szCs w:val="24"/>
          <w:lang w:eastAsia="ru-RU"/>
        </w:rPr>
        <w:t>, после чего возможно определение расстояния от центра проекции до плоскости деформации.</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 Средние </w:t>
      </w:r>
      <w:proofErr w:type="spellStart"/>
      <w:r w:rsidRPr="00F652F2">
        <w:rPr>
          <w:rFonts w:ascii="Times New Roman" w:eastAsia="Times New Roman" w:hAnsi="Times New Roman" w:cs="Times New Roman"/>
          <w:color w:val="000000"/>
          <w:spacing w:val="12"/>
          <w:sz w:val="24"/>
          <w:szCs w:val="24"/>
          <w:lang w:eastAsia="ru-RU"/>
        </w:rPr>
        <w:t>квадратические</w:t>
      </w:r>
      <w:proofErr w:type="spellEnd"/>
      <w:r w:rsidRPr="00F652F2">
        <w:rPr>
          <w:rFonts w:ascii="Times New Roman" w:eastAsia="Times New Roman" w:hAnsi="Times New Roman" w:cs="Times New Roman"/>
          <w:color w:val="000000"/>
          <w:spacing w:val="12"/>
          <w:sz w:val="24"/>
          <w:szCs w:val="24"/>
          <w:lang w:eastAsia="ru-RU"/>
        </w:rPr>
        <w:t xml:space="preserve"> ошибки измерения деформаций фотограмметрическим способом определяются по формулам:</w:t>
      </w:r>
    </w:p>
    <w:p w:rsidR="00596F6D" w:rsidRPr="007A323D" w:rsidRDefault="00596F6D" w:rsidP="00596F6D">
      <w:pPr>
        <w:widowControl w:val="0"/>
        <w:tabs>
          <w:tab w:val="left" w:leader="hyphen" w:pos="1548"/>
        </w:tabs>
        <w:spacing w:after="0" w:line="240" w:lineRule="auto"/>
        <w:ind w:firstLine="709"/>
        <w:jc w:val="both"/>
        <w:rPr>
          <w:rFonts w:ascii="Times New Roman" w:eastAsia="Times New Roman" w:hAnsi="Times New Roman" w:cs="Times New Roman"/>
          <w:color w:val="000000"/>
          <w:spacing w:val="12"/>
          <w:sz w:val="24"/>
          <w:szCs w:val="24"/>
          <w:lang w:eastAsia="ru-RU"/>
        </w:rPr>
      </w:pPr>
    </w:p>
    <w:p w:rsidR="00596F6D" w:rsidRPr="006C0185" w:rsidRDefault="00596F6D" w:rsidP="00596F6D">
      <w:pPr>
        <w:widowControl w:val="0"/>
        <w:tabs>
          <w:tab w:val="left" w:pos="3287"/>
        </w:tabs>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color w:val="000000"/>
          <w:spacing w:val="12"/>
          <w:sz w:val="24"/>
          <w:szCs w:val="24"/>
          <w:lang w:eastAsia="ru-RU"/>
        </w:rPr>
        <w:t xml:space="preserve">                 </w:t>
      </w:r>
      <w:r w:rsidRPr="0084203C">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        </w:t>
      </w:r>
      <w:r w:rsidRPr="0084203C">
        <w:rPr>
          <w:rFonts w:ascii="Times New Roman" w:eastAsia="Times New Roman" w:hAnsi="Times New Roman" w:cs="Times New Roman"/>
          <w:color w:val="000000"/>
          <w:spacing w:val="12"/>
          <w:position w:val="-64"/>
          <w:sz w:val="24"/>
          <w:szCs w:val="24"/>
          <w:lang w:eastAsia="ru-RU"/>
        </w:rPr>
        <w:object w:dxaOrig="2460" w:dyaOrig="1400">
          <v:shape id="_x0000_i1028" type="#_x0000_t75" style="width:123.45pt;height:69.45pt" o:ole="">
            <v:imagedata r:id="rId10" o:title=""/>
          </v:shape>
          <o:OLEObject Type="Embed" ProgID="Equation.3" ShapeID="_x0000_i1028" DrawAspect="Content" ObjectID="_1658221219" r:id="rId11"/>
        </w:object>
      </w: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5</w:t>
      </w:r>
      <w:r w:rsidRPr="0084203C">
        <w:rPr>
          <w:rFonts w:ascii="Times New Roman" w:eastAsia="Times New Roman" w:hAnsi="Times New Roman" w:cs="Times New Roman"/>
          <w:color w:val="000000"/>
          <w:spacing w:val="12"/>
          <w:sz w:val="24"/>
          <w:szCs w:val="24"/>
          <w:lang w:eastAsia="ru-RU"/>
        </w:rPr>
        <w:t>4</w:t>
      </w:r>
      <w:r w:rsidRPr="001C6704">
        <w:rPr>
          <w:rFonts w:ascii="Times New Roman" w:eastAsia="Times New Roman" w:hAnsi="Times New Roman" w:cs="Times New Roman"/>
          <w:color w:val="000000"/>
          <w:spacing w:val="12"/>
          <w:sz w:val="24"/>
          <w:szCs w:val="24"/>
          <w:lang w:eastAsia="ru-RU"/>
        </w:rPr>
        <w:t>)</w:t>
      </w:r>
    </w:p>
    <w:p w:rsidR="00596F6D" w:rsidRPr="0084203C" w:rsidRDefault="00596F6D" w:rsidP="00596F6D">
      <w:pPr>
        <w:widowControl w:val="0"/>
        <w:tabs>
          <w:tab w:val="left" w:leader="hyphen" w:pos="1548"/>
        </w:tabs>
        <w:spacing w:after="0" w:line="240" w:lineRule="auto"/>
        <w:ind w:firstLine="709"/>
        <w:jc w:val="both"/>
        <w:rPr>
          <w:rFonts w:ascii="Times New Roman" w:eastAsia="Times New Roman" w:hAnsi="Times New Roman" w:cs="Times New Roman"/>
          <w:color w:val="000000"/>
          <w:spacing w:val="12"/>
          <w:sz w:val="24"/>
          <w:szCs w:val="24"/>
          <w:lang w:eastAsia="ru-RU"/>
        </w:rPr>
      </w:pPr>
    </w:p>
    <w:p w:rsidR="00596F6D" w:rsidRPr="00F652F2" w:rsidRDefault="00596F6D" w:rsidP="00596F6D">
      <w:pPr>
        <w:widowControl w:val="0"/>
        <w:tabs>
          <w:tab w:val="left" w:leader="hyphen" w:pos="1548"/>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где </w:t>
      </w:r>
      <w:r w:rsidRPr="0084203C">
        <w:rPr>
          <w:rFonts w:ascii="Times New Roman" w:eastAsia="Times New Roman" w:hAnsi="Times New Roman" w:cs="Times New Roman"/>
          <w:color w:val="000000"/>
          <w:spacing w:val="12"/>
          <w:position w:val="-30"/>
          <w:sz w:val="24"/>
          <w:szCs w:val="24"/>
          <w:lang w:eastAsia="ru-RU"/>
        </w:rPr>
        <w:object w:dxaOrig="859" w:dyaOrig="680">
          <v:shape id="_x0000_i1029" type="#_x0000_t75" style="width:42.85pt;height:33.45pt" o:ole="">
            <v:imagedata r:id="rId12" o:title=""/>
          </v:shape>
          <o:OLEObject Type="Embed" ProgID="Equation.3" ShapeID="_x0000_i1029" DrawAspect="Content" ObjectID="_1658221220" r:id="rId13"/>
        </w:object>
      </w:r>
      <w:r w:rsidRPr="0084203C">
        <w:rPr>
          <w:rFonts w:ascii="Times New Roman" w:eastAsia="Times New Roman" w:hAnsi="Times New Roman" w:cs="Times New Roman"/>
          <w:color w:val="000000"/>
          <w:spacing w:val="12"/>
          <w:sz w:val="24"/>
          <w:szCs w:val="24"/>
          <w:lang w:eastAsia="ru-RU"/>
        </w:rPr>
        <w:t xml:space="preserve"> - </w:t>
      </w:r>
      <w:r w:rsidRPr="00F652F2">
        <w:rPr>
          <w:rFonts w:ascii="Times New Roman" w:eastAsia="Times New Roman" w:hAnsi="Times New Roman" w:cs="Times New Roman"/>
          <w:color w:val="000000"/>
          <w:spacing w:val="12"/>
          <w:sz w:val="24"/>
          <w:szCs w:val="24"/>
          <w:lang w:eastAsia="ru-RU"/>
        </w:rPr>
        <w:t>знаменатель</w:t>
      </w:r>
      <w:r>
        <w:rPr>
          <w:rFonts w:ascii="Times New Roman" w:eastAsia="Times New Roman" w:hAnsi="Times New Roman" w:cs="Times New Roman"/>
          <w:color w:val="000000"/>
          <w:spacing w:val="12"/>
          <w:sz w:val="24"/>
          <w:szCs w:val="24"/>
          <w:lang w:eastAsia="ru-RU"/>
        </w:rPr>
        <w:t xml:space="preserve"> масштаба изображения на сним</w:t>
      </w:r>
      <w:r w:rsidRPr="00F652F2">
        <w:rPr>
          <w:rFonts w:ascii="Times New Roman" w:eastAsia="Times New Roman" w:hAnsi="Times New Roman" w:cs="Times New Roman"/>
          <w:color w:val="000000"/>
          <w:spacing w:val="12"/>
          <w:sz w:val="24"/>
          <w:szCs w:val="24"/>
          <w:lang w:eastAsia="ru-RU"/>
        </w:rPr>
        <w:t>ке.</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При стереофотограмметрическом способе </w:t>
      </w:r>
      <w:proofErr w:type="spellStart"/>
      <w:r w:rsidRPr="00F652F2">
        <w:rPr>
          <w:rFonts w:ascii="Times New Roman" w:eastAsia="Times New Roman" w:hAnsi="Times New Roman" w:cs="Times New Roman"/>
          <w:color w:val="000000"/>
          <w:spacing w:val="12"/>
          <w:sz w:val="24"/>
          <w:szCs w:val="24"/>
          <w:lang w:eastAsia="ru-RU"/>
        </w:rPr>
        <w:t>фоторегистрация</w:t>
      </w:r>
      <w:proofErr w:type="spellEnd"/>
      <w:r w:rsidRPr="00F652F2">
        <w:rPr>
          <w:rFonts w:ascii="Times New Roman" w:eastAsia="Times New Roman" w:hAnsi="Times New Roman" w:cs="Times New Roman"/>
          <w:color w:val="000000"/>
          <w:spacing w:val="12"/>
          <w:sz w:val="24"/>
          <w:szCs w:val="24"/>
          <w:lang w:eastAsia="ru-RU"/>
        </w:rPr>
        <w:t xml:space="preserve"> плоскости сооружения происходит с двух концов базиса. Тогда при лабораторной обработке снимков смещения точек могут быть определены по всем трем осям координат.</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Исследования показывают, что целесообразно фотосъемку производить так, чтобы оптическая ось фотокамеры была направлена перпендикулярно к плоскости деформации, а направление базиса фотографирования устанавливать параллельно плоскости деформации.</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Дальнейшее совершенствование методов фотограмметрического </w:t>
      </w:r>
      <w:r w:rsidRPr="00F652F2">
        <w:rPr>
          <w:rFonts w:ascii="Times New Roman" w:eastAsia="Times New Roman" w:hAnsi="Times New Roman" w:cs="Times New Roman"/>
          <w:color w:val="000000"/>
          <w:spacing w:val="12"/>
          <w:sz w:val="24"/>
          <w:szCs w:val="24"/>
          <w:lang w:eastAsia="ru-RU"/>
        </w:rPr>
        <w:lastRenderedPageBreak/>
        <w:t>наблюдения за деформациями сооружений должно идти по пути использования фотокамер с большим фокусным расстоянием, а также более совершенной фотограмметрической аппаратуры.</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4203C">
        <w:rPr>
          <w:rFonts w:ascii="Times New Roman" w:eastAsia="Times New Roman" w:hAnsi="Times New Roman" w:cs="Times New Roman"/>
          <w:i/>
          <w:color w:val="000000"/>
          <w:spacing w:val="48"/>
          <w:sz w:val="24"/>
          <w:szCs w:val="24"/>
          <w:lang w:eastAsia="ru-RU"/>
        </w:rPr>
        <w:t>Наблюдения за креном сооружений.</w:t>
      </w:r>
      <w:r w:rsidRPr="00F652F2">
        <w:rPr>
          <w:rFonts w:ascii="Times New Roman" w:eastAsia="Times New Roman" w:hAnsi="Times New Roman" w:cs="Times New Roman"/>
          <w:color w:val="000000"/>
          <w:spacing w:val="12"/>
          <w:sz w:val="24"/>
          <w:szCs w:val="24"/>
          <w:lang w:eastAsia="ru-RU"/>
        </w:rPr>
        <w:t xml:space="preserve"> Крены сооружений в отношении исторических и архитектурных памятников не редкое явление. Выше указано было о крене Пизанской башни, у на</w:t>
      </w:r>
      <w:proofErr w:type="gramStart"/>
      <w:r w:rsidRPr="00F652F2">
        <w:rPr>
          <w:rFonts w:ascii="Times New Roman" w:eastAsia="Times New Roman" w:hAnsi="Times New Roman" w:cs="Times New Roman"/>
          <w:color w:val="000000"/>
          <w:spacing w:val="12"/>
          <w:sz w:val="24"/>
          <w:szCs w:val="24"/>
          <w:lang w:eastAsia="ru-RU"/>
        </w:rPr>
        <w:t>с в СССР</w:t>
      </w:r>
      <w:proofErr w:type="gramEnd"/>
      <w:r w:rsidRPr="00F652F2">
        <w:rPr>
          <w:rFonts w:ascii="Times New Roman" w:eastAsia="Times New Roman" w:hAnsi="Times New Roman" w:cs="Times New Roman"/>
          <w:color w:val="000000"/>
          <w:spacing w:val="12"/>
          <w:sz w:val="24"/>
          <w:szCs w:val="24"/>
          <w:lang w:eastAsia="ru-RU"/>
        </w:rPr>
        <w:t xml:space="preserve"> такие явления имеют место в Средней Азии, например, в Самарканде, Бухаре и др. Наиболее распространенными способами наблюдения за кренами являются способ координат, способ углов и вертикального проектирования. Способ вертикального проектирования наиболее прост, если крен имеет значительную величину.</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Суть фотограмметрического способа заключается в следующем:</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2"/>
          <w:sz w:val="24"/>
          <w:szCs w:val="24"/>
          <w:lang w:eastAsia="ru-RU"/>
        </w:rPr>
        <w:t>∆</w:t>
      </w:r>
      <w:proofErr w:type="spellStart"/>
      <w:r w:rsidRPr="00F652F2">
        <w:rPr>
          <w:rFonts w:ascii="Times New Roman" w:eastAsia="Times New Roman" w:hAnsi="Times New Roman" w:cs="Times New Roman"/>
          <w:color w:val="000000"/>
          <w:spacing w:val="12"/>
          <w:sz w:val="24"/>
          <w:szCs w:val="24"/>
          <w:lang w:eastAsia="ru-RU"/>
        </w:rPr>
        <w:t>х</w:t>
      </w:r>
      <w:proofErr w:type="spellEnd"/>
      <w:r w:rsidRPr="00F652F2">
        <w:rPr>
          <w:rFonts w:ascii="Times New Roman" w:eastAsia="Times New Roman" w:hAnsi="Times New Roman" w:cs="Times New Roman"/>
          <w:color w:val="000000"/>
          <w:spacing w:val="12"/>
          <w:sz w:val="24"/>
          <w:szCs w:val="24"/>
          <w:lang w:eastAsia="ru-RU"/>
        </w:rPr>
        <w:t xml:space="preserve"> и </w:t>
      </w:r>
      <w:r w:rsidRPr="0084203C">
        <w:rPr>
          <w:rFonts w:ascii="Times New Roman" w:eastAsia="Times New Roman" w:hAnsi="Times New Roman" w:cs="Times New Roman"/>
          <w:color w:val="000000"/>
          <w:spacing w:val="12"/>
          <w:sz w:val="24"/>
          <w:szCs w:val="24"/>
          <w:lang w:eastAsia="ru-RU"/>
        </w:rPr>
        <w:t>∆</w:t>
      </w:r>
      <w:r w:rsidRPr="00F652F2">
        <w:rPr>
          <w:rFonts w:ascii="Times New Roman" w:eastAsia="Times New Roman" w:hAnsi="Times New Roman" w:cs="Times New Roman"/>
          <w:color w:val="000000"/>
          <w:spacing w:val="12"/>
          <w:sz w:val="24"/>
          <w:szCs w:val="24"/>
          <w:lang w:val="en-US" w:eastAsia="ru-RU"/>
        </w:rPr>
        <w:t>z</w:t>
      </w:r>
      <w:r w:rsidRPr="00F652F2">
        <w:rPr>
          <w:rFonts w:ascii="Times New Roman" w:eastAsia="Times New Roman" w:hAnsi="Times New Roman" w:cs="Times New Roman"/>
          <w:color w:val="000000"/>
          <w:spacing w:val="12"/>
          <w:sz w:val="24"/>
          <w:szCs w:val="24"/>
          <w:lang w:eastAsia="ru-RU"/>
        </w:rPr>
        <w:t xml:space="preserve"> — смещения точек вдоль осей </w:t>
      </w:r>
      <w:proofErr w:type="spellStart"/>
      <w:r w:rsidRPr="00F652F2">
        <w:rPr>
          <w:rFonts w:ascii="Times New Roman" w:eastAsia="Times New Roman" w:hAnsi="Times New Roman" w:cs="Times New Roman"/>
          <w:color w:val="000000"/>
          <w:spacing w:val="12"/>
          <w:sz w:val="24"/>
          <w:szCs w:val="24"/>
          <w:lang w:eastAsia="ru-RU"/>
        </w:rPr>
        <w:t>х</w:t>
      </w:r>
      <w:proofErr w:type="spellEnd"/>
      <w:r w:rsidRPr="00F652F2">
        <w:rPr>
          <w:rFonts w:ascii="Times New Roman" w:eastAsia="Times New Roman" w:hAnsi="Times New Roman" w:cs="Times New Roman"/>
          <w:color w:val="000000"/>
          <w:spacing w:val="12"/>
          <w:sz w:val="24"/>
          <w:szCs w:val="24"/>
          <w:lang w:eastAsia="ru-RU"/>
        </w:rPr>
        <w:t xml:space="preserve"> и </w:t>
      </w:r>
      <w:r w:rsidRPr="00F652F2">
        <w:rPr>
          <w:rFonts w:ascii="Times New Roman" w:eastAsia="Times New Roman" w:hAnsi="Times New Roman" w:cs="Times New Roman"/>
          <w:color w:val="000000"/>
          <w:spacing w:val="12"/>
          <w:sz w:val="24"/>
          <w:szCs w:val="24"/>
          <w:lang w:val="en-US" w:eastAsia="ru-RU"/>
        </w:rPr>
        <w:t>z</w:t>
      </w:r>
      <w:r w:rsidRPr="00F652F2">
        <w:rPr>
          <w:rFonts w:ascii="Times New Roman" w:eastAsia="Times New Roman" w:hAnsi="Times New Roman" w:cs="Times New Roman"/>
          <w:color w:val="000000"/>
          <w:spacing w:val="12"/>
          <w:sz w:val="24"/>
          <w:szCs w:val="24"/>
          <w:lang w:eastAsia="ru-RU"/>
        </w:rPr>
        <w:t xml:space="preserve"> на снимках,</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у — </w:t>
      </w:r>
      <w:proofErr w:type="spellStart"/>
      <w:r w:rsidRPr="00F652F2">
        <w:rPr>
          <w:rFonts w:ascii="Times New Roman" w:eastAsia="Times New Roman" w:hAnsi="Times New Roman" w:cs="Times New Roman"/>
          <w:color w:val="000000"/>
          <w:spacing w:val="12"/>
          <w:sz w:val="24"/>
          <w:szCs w:val="24"/>
          <w:lang w:eastAsia="ru-RU"/>
        </w:rPr>
        <w:t>отстояние</w:t>
      </w:r>
      <w:proofErr w:type="spellEnd"/>
      <w:r w:rsidRPr="00F652F2">
        <w:rPr>
          <w:rFonts w:ascii="Times New Roman" w:eastAsia="Times New Roman" w:hAnsi="Times New Roman" w:cs="Times New Roman"/>
          <w:color w:val="000000"/>
          <w:spacing w:val="12"/>
          <w:sz w:val="24"/>
          <w:szCs w:val="24"/>
          <w:lang w:eastAsia="ru-RU"/>
        </w:rPr>
        <w:t xml:space="preserve"> фототеодолита от наблюдаемого объекта;</w:t>
      </w:r>
    </w:p>
    <w:p w:rsidR="00596F6D" w:rsidRPr="00F652F2"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spellStart"/>
      <w:proofErr w:type="gramStart"/>
      <w:r w:rsidRPr="00F652F2">
        <w:rPr>
          <w:rFonts w:ascii="Times New Roman" w:eastAsia="Times New Roman" w:hAnsi="Times New Roman" w:cs="Times New Roman"/>
          <w:color w:val="000000"/>
          <w:spacing w:val="12"/>
          <w:sz w:val="24"/>
          <w:szCs w:val="24"/>
          <w:lang w:val="en-US" w:eastAsia="ru-RU"/>
        </w:rPr>
        <w:t>f</w:t>
      </w:r>
      <w:r w:rsidRPr="0084203C">
        <w:rPr>
          <w:rFonts w:ascii="Times New Roman" w:eastAsia="Times New Roman" w:hAnsi="Times New Roman" w:cs="Times New Roman"/>
          <w:color w:val="000000"/>
          <w:spacing w:val="12"/>
          <w:sz w:val="24"/>
          <w:szCs w:val="24"/>
          <w:vertAlign w:val="subscript"/>
          <w:lang w:val="en-US" w:eastAsia="ru-RU"/>
        </w:rPr>
        <w:t>k</w:t>
      </w:r>
      <w:proofErr w:type="spellEnd"/>
      <w:proofErr w:type="gramEnd"/>
      <w:r w:rsidRPr="00F652F2">
        <w:rPr>
          <w:rFonts w:ascii="Times New Roman" w:eastAsia="Times New Roman" w:hAnsi="Times New Roman" w:cs="Times New Roman"/>
          <w:color w:val="000000"/>
          <w:spacing w:val="12"/>
          <w:sz w:val="24"/>
          <w:szCs w:val="24"/>
          <w:lang w:eastAsia="ru-RU"/>
        </w:rPr>
        <w:t xml:space="preserve"> — фокусное расстояние фотокамеры, величина данная, также известна величина у.</w:t>
      </w:r>
    </w:p>
    <w:p w:rsidR="00596F6D" w:rsidRPr="0084203C"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Средние </w:t>
      </w:r>
      <w:proofErr w:type="spellStart"/>
      <w:r w:rsidRPr="00F652F2">
        <w:rPr>
          <w:rFonts w:ascii="Times New Roman" w:eastAsia="Times New Roman" w:hAnsi="Times New Roman" w:cs="Times New Roman"/>
          <w:color w:val="000000"/>
          <w:spacing w:val="12"/>
          <w:sz w:val="24"/>
          <w:szCs w:val="24"/>
          <w:lang w:eastAsia="ru-RU"/>
        </w:rPr>
        <w:t>квадратические</w:t>
      </w:r>
      <w:proofErr w:type="spellEnd"/>
      <w:r w:rsidRPr="00F652F2">
        <w:rPr>
          <w:rFonts w:ascii="Times New Roman" w:eastAsia="Times New Roman" w:hAnsi="Times New Roman" w:cs="Times New Roman"/>
          <w:color w:val="000000"/>
          <w:spacing w:val="12"/>
          <w:sz w:val="24"/>
          <w:szCs w:val="24"/>
          <w:lang w:eastAsia="ru-RU"/>
        </w:rPr>
        <w:t xml:space="preserve"> погрешности </w:t>
      </w:r>
      <w:r>
        <w:rPr>
          <w:rFonts w:ascii="Times New Roman" w:eastAsia="Times New Roman" w:hAnsi="Times New Roman" w:cs="Times New Roman"/>
          <w:color w:val="000000"/>
          <w:spacing w:val="12"/>
          <w:sz w:val="24"/>
          <w:szCs w:val="24"/>
          <w:lang w:eastAsia="ru-RU"/>
        </w:rPr>
        <w:t>∆</w:t>
      </w:r>
      <w:proofErr w:type="spellStart"/>
      <w:r w:rsidRPr="00F652F2">
        <w:rPr>
          <w:rFonts w:ascii="Times New Roman" w:eastAsia="Times New Roman" w:hAnsi="Times New Roman" w:cs="Times New Roman"/>
          <w:color w:val="000000"/>
          <w:spacing w:val="12"/>
          <w:sz w:val="24"/>
          <w:szCs w:val="24"/>
          <w:lang w:eastAsia="ru-RU"/>
        </w:rPr>
        <w:t>х</w:t>
      </w:r>
      <w:proofErr w:type="spellEnd"/>
      <w:r w:rsidRPr="00F652F2">
        <w:rPr>
          <w:rFonts w:ascii="Times New Roman" w:eastAsia="Times New Roman" w:hAnsi="Times New Roman" w:cs="Times New Roman"/>
          <w:color w:val="000000"/>
          <w:spacing w:val="12"/>
          <w:sz w:val="24"/>
          <w:szCs w:val="24"/>
          <w:lang w:eastAsia="ru-RU"/>
        </w:rPr>
        <w:t xml:space="preserve"> и </w:t>
      </w:r>
      <w:r w:rsidRPr="0084203C">
        <w:rPr>
          <w:rFonts w:ascii="Times New Roman" w:eastAsia="Times New Roman" w:hAnsi="Times New Roman" w:cs="Times New Roman"/>
          <w:color w:val="000000"/>
          <w:spacing w:val="12"/>
          <w:sz w:val="24"/>
          <w:szCs w:val="24"/>
          <w:lang w:eastAsia="ru-RU"/>
        </w:rPr>
        <w:t>∆</w:t>
      </w:r>
      <w:r w:rsidRPr="00F652F2">
        <w:rPr>
          <w:rFonts w:ascii="Times New Roman" w:eastAsia="Times New Roman" w:hAnsi="Times New Roman" w:cs="Times New Roman"/>
          <w:color w:val="000000"/>
          <w:spacing w:val="12"/>
          <w:sz w:val="24"/>
          <w:szCs w:val="24"/>
          <w:lang w:val="en-US" w:eastAsia="ru-RU"/>
        </w:rPr>
        <w:t>z</w:t>
      </w:r>
      <w:r w:rsidRPr="00F652F2">
        <w:rPr>
          <w:rFonts w:ascii="Times New Roman" w:eastAsia="Times New Roman" w:hAnsi="Times New Roman" w:cs="Times New Roman"/>
          <w:color w:val="000000"/>
          <w:spacing w:val="12"/>
          <w:sz w:val="24"/>
          <w:szCs w:val="24"/>
          <w:lang w:eastAsia="ru-RU"/>
        </w:rPr>
        <w:t xml:space="preserve"> составляют не более </w:t>
      </w:r>
      <w:r w:rsidRPr="00F652F2">
        <w:rPr>
          <w:rFonts w:ascii="Times New Roman" w:eastAsia="Times New Roman" w:hAnsi="Times New Roman" w:cs="Times New Roman"/>
          <w:color w:val="000000"/>
          <w:spacing w:val="13"/>
          <w:sz w:val="24"/>
          <w:szCs w:val="24"/>
          <w:lang w:eastAsia="ru-RU"/>
        </w:rPr>
        <w:t>1</w:t>
      </w:r>
      <w:r w:rsidRPr="00F652F2">
        <w:rPr>
          <w:rFonts w:ascii="Times New Roman" w:eastAsia="Times New Roman" w:hAnsi="Times New Roman" w:cs="Times New Roman"/>
          <w:color w:val="000000"/>
          <w:spacing w:val="12"/>
          <w:sz w:val="24"/>
          <w:szCs w:val="24"/>
          <w:lang w:eastAsia="ru-RU"/>
        </w:rPr>
        <w:t xml:space="preserve"> мм, если строго</w:t>
      </w:r>
      <w:r>
        <w:rPr>
          <w:rFonts w:ascii="Times New Roman" w:eastAsia="Times New Roman" w:hAnsi="Times New Roman" w:cs="Times New Roman"/>
          <w:color w:val="000000"/>
          <w:spacing w:val="12"/>
          <w:sz w:val="24"/>
          <w:szCs w:val="24"/>
          <w:lang w:eastAsia="ru-RU"/>
        </w:rPr>
        <w:t xml:space="preserve"> соблюдается условие: фотограф</w:t>
      </w:r>
      <w:r>
        <w:rPr>
          <w:rFonts w:ascii="Times New Roman" w:eastAsia="Times New Roman" w:hAnsi="Times New Roman" w:cs="Times New Roman"/>
          <w:color w:val="000000"/>
          <w:spacing w:val="12"/>
          <w:sz w:val="24"/>
          <w:szCs w:val="24"/>
          <w:lang w:val="kk-KZ" w:eastAsia="ru-RU"/>
        </w:rPr>
        <w:t>ирование</w:t>
      </w:r>
      <w:r w:rsidRPr="0084203C">
        <w:rPr>
          <w:rFonts w:ascii="Times New Roman" w:eastAsia="Times New Roman" w:hAnsi="Times New Roman" w:cs="Times New Roman"/>
          <w:color w:val="000000"/>
          <w:spacing w:val="12"/>
          <w:sz w:val="24"/>
          <w:szCs w:val="24"/>
          <w:lang w:eastAsia="ru-RU"/>
        </w:rPr>
        <w:t xml:space="preserve"> выполняется с одной и той же точки. Однако на практике это редко выполняется строго, поэтому допускается, что погрешность несколько больше, а именно, порядка 1,5</w:t>
      </w:r>
      <w:r w:rsidRPr="0084203C">
        <w:rPr>
          <w:rFonts w:ascii="Times New Roman" w:eastAsia="Times New Roman" w:hAnsi="Times New Roman" w:cs="Times New Roman"/>
          <w:color w:val="000000"/>
          <w:spacing w:val="13"/>
          <w:sz w:val="24"/>
          <w:szCs w:val="24"/>
          <w:lang w:eastAsia="ru-RU"/>
        </w:rPr>
        <w:t>—2</w:t>
      </w:r>
      <w:r w:rsidRPr="0084203C">
        <w:rPr>
          <w:rFonts w:ascii="Times New Roman" w:eastAsia="Times New Roman" w:hAnsi="Times New Roman" w:cs="Times New Roman"/>
          <w:color w:val="000000"/>
          <w:spacing w:val="12"/>
          <w:sz w:val="24"/>
          <w:szCs w:val="24"/>
          <w:lang w:eastAsia="ru-RU"/>
        </w:rPr>
        <w:t xml:space="preserve"> мм.</w:t>
      </w:r>
    </w:p>
    <w:p w:rsidR="00596F6D" w:rsidRDefault="00596F6D" w:rsidP="00596F6D">
      <w:pPr>
        <w:widowControl w:val="0"/>
        <w:spacing w:after="0" w:line="240" w:lineRule="auto"/>
        <w:ind w:firstLine="709"/>
        <w:jc w:val="both"/>
        <w:rPr>
          <w:rFonts w:ascii="Times New Roman" w:eastAsia="Times New Roman" w:hAnsi="Times New Roman" w:cs="Times New Roman"/>
          <w:color w:val="000000"/>
          <w:spacing w:val="12"/>
          <w:sz w:val="24"/>
          <w:szCs w:val="24"/>
          <w:lang w:val="kk-KZ" w:eastAsia="ru-RU"/>
        </w:rPr>
      </w:pPr>
      <w:r w:rsidRPr="0084203C">
        <w:rPr>
          <w:rFonts w:ascii="Times New Roman" w:eastAsia="Times New Roman" w:hAnsi="Times New Roman" w:cs="Times New Roman"/>
          <w:color w:val="000000"/>
          <w:spacing w:val="12"/>
          <w:sz w:val="24"/>
          <w:szCs w:val="24"/>
          <w:lang w:eastAsia="ru-RU"/>
        </w:rPr>
        <w:t xml:space="preserve">Если при наблюдениях требуется получить крен вдоль трех пространственных осей, то фотографирование производится из двух точек, расстояние между которыми, называемое базисом, определяется с большой точностью (1 мм). Длину базиса выбирают </w:t>
      </w:r>
      <w:r w:rsidRPr="0084203C">
        <w:rPr>
          <w:rFonts w:ascii="Times New Roman" w:eastAsia="Times New Roman" w:hAnsi="Times New Roman" w:cs="Times New Roman"/>
          <w:color w:val="000000"/>
          <w:spacing w:val="13"/>
          <w:sz w:val="24"/>
          <w:szCs w:val="24"/>
          <w:lang w:eastAsia="ru-RU"/>
        </w:rPr>
        <w:t>1</w:t>
      </w:r>
      <w:r w:rsidRPr="0084203C">
        <w:rPr>
          <w:rFonts w:ascii="Times New Roman" w:eastAsia="Times New Roman" w:hAnsi="Times New Roman" w:cs="Times New Roman"/>
          <w:color w:val="000000"/>
          <w:spacing w:val="12"/>
          <w:sz w:val="24"/>
          <w:szCs w:val="24"/>
          <w:lang w:eastAsia="ru-RU"/>
        </w:rPr>
        <w:t>/</w:t>
      </w:r>
      <w:r w:rsidRPr="0084203C">
        <w:rPr>
          <w:rFonts w:ascii="Times New Roman" w:eastAsia="Times New Roman" w:hAnsi="Times New Roman" w:cs="Times New Roman"/>
          <w:color w:val="000000"/>
          <w:spacing w:val="13"/>
          <w:sz w:val="24"/>
          <w:szCs w:val="24"/>
          <w:lang w:eastAsia="ru-RU"/>
        </w:rPr>
        <w:t>5</w:t>
      </w:r>
      <w:r w:rsidRPr="0084203C">
        <w:rPr>
          <w:rFonts w:ascii="Times New Roman" w:eastAsia="Times New Roman" w:hAnsi="Times New Roman" w:cs="Times New Roman"/>
          <w:color w:val="000000"/>
          <w:spacing w:val="12"/>
          <w:sz w:val="24"/>
          <w:szCs w:val="24"/>
          <w:lang w:eastAsia="ru-RU"/>
        </w:rPr>
        <w:t>—</w:t>
      </w:r>
      <w:r w:rsidRPr="0084203C">
        <w:rPr>
          <w:rFonts w:ascii="Times New Roman" w:eastAsia="Times New Roman" w:hAnsi="Times New Roman" w:cs="Times New Roman"/>
          <w:color w:val="000000"/>
          <w:spacing w:val="13"/>
          <w:sz w:val="24"/>
          <w:szCs w:val="24"/>
          <w:lang w:eastAsia="ru-RU"/>
        </w:rPr>
        <w:t>1/10</w:t>
      </w:r>
      <w:r w:rsidRPr="0084203C">
        <w:rPr>
          <w:rFonts w:ascii="Times New Roman" w:eastAsia="Times New Roman" w:hAnsi="Times New Roman" w:cs="Times New Roman"/>
          <w:color w:val="000000"/>
          <w:spacing w:val="12"/>
          <w:sz w:val="24"/>
          <w:szCs w:val="24"/>
          <w:lang w:eastAsia="ru-RU"/>
        </w:rPr>
        <w:t xml:space="preserve"> от величины </w:t>
      </w:r>
      <w:proofErr w:type="spellStart"/>
      <w:r w:rsidRPr="0084203C">
        <w:rPr>
          <w:rFonts w:ascii="Times New Roman" w:eastAsia="Times New Roman" w:hAnsi="Times New Roman" w:cs="Times New Roman"/>
          <w:color w:val="000000"/>
          <w:spacing w:val="12"/>
          <w:sz w:val="24"/>
          <w:szCs w:val="24"/>
          <w:lang w:eastAsia="ru-RU"/>
        </w:rPr>
        <w:t>отстояния</w:t>
      </w:r>
      <w:proofErr w:type="spellEnd"/>
      <w:r w:rsidRPr="0084203C">
        <w:rPr>
          <w:rFonts w:ascii="Times New Roman" w:eastAsia="Times New Roman" w:hAnsi="Times New Roman" w:cs="Times New Roman"/>
          <w:color w:val="000000"/>
          <w:spacing w:val="12"/>
          <w:sz w:val="24"/>
          <w:szCs w:val="24"/>
          <w:lang w:eastAsia="ru-RU"/>
        </w:rPr>
        <w:t xml:space="preserve"> от объекта, </w:t>
      </w:r>
      <w:proofErr w:type="gramStart"/>
      <w:r w:rsidRPr="0084203C">
        <w:rPr>
          <w:rFonts w:ascii="Times New Roman" w:eastAsia="Times New Roman" w:hAnsi="Times New Roman" w:cs="Times New Roman"/>
          <w:color w:val="000000"/>
          <w:spacing w:val="12"/>
          <w:sz w:val="24"/>
          <w:szCs w:val="24"/>
          <w:lang w:eastAsia="ru-RU"/>
        </w:rPr>
        <w:t>которое</w:t>
      </w:r>
      <w:proofErr w:type="gramEnd"/>
      <w:r w:rsidRPr="0084203C">
        <w:rPr>
          <w:rFonts w:ascii="Times New Roman" w:eastAsia="Times New Roman" w:hAnsi="Times New Roman" w:cs="Times New Roman"/>
          <w:color w:val="000000"/>
          <w:spacing w:val="12"/>
          <w:sz w:val="24"/>
          <w:szCs w:val="24"/>
          <w:lang w:eastAsia="ru-RU"/>
        </w:rPr>
        <w:t xml:space="preserve"> бывает порядка 3—5 м, но не более 10 м. В этом случае обработка пары снимков выполняется стереофотограмметрическим способом, т. е. получают пространственные координаты нужных точек, по которым можно рассчитать любые параметры крена. В этом случае погрешности пространственных координат получаются порядка 3 мм. Крен характеризуется двумя величинами: углом между вертикальными направлениями </w:t>
      </w:r>
      <w:r w:rsidRPr="0084203C">
        <w:rPr>
          <w:rFonts w:ascii="Times New Roman" w:eastAsia="Times New Roman" w:hAnsi="Times New Roman" w:cs="Times New Roman"/>
          <w:color w:val="000000"/>
          <w:spacing w:val="12"/>
          <w:sz w:val="24"/>
          <w:szCs w:val="24"/>
          <w:lang w:val="en-US" w:eastAsia="ru-RU"/>
        </w:rPr>
        <w:t>Mi</w:t>
      </w:r>
      <w:r w:rsidRPr="0084203C">
        <w:rPr>
          <w:rFonts w:ascii="Times New Roman" w:eastAsia="Times New Roman" w:hAnsi="Times New Roman" w:cs="Times New Roman"/>
          <w:color w:val="000000"/>
          <w:spacing w:val="12"/>
          <w:sz w:val="24"/>
          <w:szCs w:val="24"/>
          <w:lang w:eastAsia="ru-RU"/>
        </w:rPr>
        <w:t xml:space="preserve"> Мо и фактически существующим в момент измерения </w:t>
      </w:r>
      <w:proofErr w:type="gramStart"/>
      <w:r w:rsidRPr="0084203C">
        <w:rPr>
          <w:rFonts w:ascii="Times New Roman" w:eastAsia="Times New Roman" w:hAnsi="Times New Roman" w:cs="Times New Roman"/>
          <w:color w:val="000000"/>
          <w:spacing w:val="12"/>
          <w:sz w:val="24"/>
          <w:szCs w:val="24"/>
          <w:lang w:eastAsia="ru-RU"/>
        </w:rPr>
        <w:t>М</w:t>
      </w:r>
      <w:r w:rsidRPr="0084203C">
        <w:rPr>
          <w:rFonts w:ascii="Times New Roman" w:eastAsia="Times New Roman" w:hAnsi="Times New Roman" w:cs="Times New Roman"/>
          <w:color w:val="000000"/>
          <w:spacing w:val="12"/>
          <w:sz w:val="24"/>
          <w:szCs w:val="24"/>
          <w:vertAlign w:val="subscript"/>
          <w:lang w:eastAsia="ru-RU"/>
        </w:rPr>
        <w:t>(</w:t>
      </w:r>
      <w:proofErr w:type="gramEnd"/>
      <w:r w:rsidRPr="0084203C">
        <w:rPr>
          <w:rFonts w:ascii="Times New Roman" w:eastAsia="Times New Roman" w:hAnsi="Times New Roman" w:cs="Times New Roman"/>
          <w:color w:val="000000"/>
          <w:spacing w:val="12"/>
          <w:sz w:val="24"/>
          <w:szCs w:val="24"/>
          <w:lang w:eastAsia="ru-RU"/>
        </w:rPr>
        <w:t xml:space="preserve"> М</w:t>
      </w:r>
      <w:r w:rsidRPr="0084203C">
        <w:rPr>
          <w:rFonts w:ascii="Times New Roman" w:eastAsia="Times New Roman" w:hAnsi="Times New Roman" w:cs="Times New Roman"/>
          <w:color w:val="000000"/>
          <w:spacing w:val="13"/>
          <w:sz w:val="24"/>
          <w:szCs w:val="24"/>
          <w:vertAlign w:val="subscript"/>
          <w:lang w:eastAsia="ru-RU"/>
        </w:rPr>
        <w:t>2</w:t>
      </w:r>
      <w:r w:rsidRPr="0084203C">
        <w:rPr>
          <w:rFonts w:ascii="Times New Roman" w:eastAsia="Times New Roman" w:hAnsi="Times New Roman" w:cs="Times New Roman"/>
          <w:color w:val="000000"/>
          <w:spacing w:val="12"/>
          <w:sz w:val="24"/>
          <w:szCs w:val="24"/>
          <w:lang w:eastAsia="ru-RU"/>
        </w:rPr>
        <w:t xml:space="preserve"> и горизонтальной проекцией наклонной линии сооружения </w:t>
      </w:r>
      <w:r w:rsidRPr="0084203C">
        <w:rPr>
          <w:rFonts w:ascii="Times New Roman" w:eastAsia="Times New Roman" w:hAnsi="Times New Roman" w:cs="Times New Roman"/>
          <w:color w:val="000000"/>
          <w:spacing w:val="12"/>
          <w:sz w:val="24"/>
          <w:szCs w:val="24"/>
          <w:lang w:val="en-US" w:eastAsia="ru-RU"/>
        </w:rPr>
        <w:t>Mi</w:t>
      </w:r>
      <w:r w:rsidRPr="0084203C">
        <w:rPr>
          <w:rFonts w:ascii="Times New Roman" w:eastAsia="Times New Roman" w:hAnsi="Times New Roman" w:cs="Times New Roman"/>
          <w:color w:val="000000"/>
          <w:spacing w:val="12"/>
          <w:sz w:val="24"/>
          <w:szCs w:val="24"/>
          <w:lang w:eastAsia="ru-RU"/>
        </w:rPr>
        <w:t xml:space="preserve"> М</w:t>
      </w:r>
      <w:r w:rsidRPr="0084203C">
        <w:rPr>
          <w:rFonts w:ascii="Times New Roman" w:eastAsia="Times New Roman" w:hAnsi="Times New Roman" w:cs="Times New Roman"/>
          <w:color w:val="000000"/>
          <w:spacing w:val="13"/>
          <w:sz w:val="24"/>
          <w:szCs w:val="24"/>
          <w:vertAlign w:val="subscript"/>
          <w:lang w:eastAsia="ru-RU"/>
        </w:rPr>
        <w:t>2</w:t>
      </w:r>
      <w:r w:rsidRPr="0084203C">
        <w:rPr>
          <w:rFonts w:ascii="Times New Roman" w:eastAsia="Times New Roman" w:hAnsi="Times New Roman" w:cs="Times New Roman"/>
          <w:color w:val="000000"/>
          <w:spacing w:val="12"/>
          <w:sz w:val="24"/>
          <w:szCs w:val="24"/>
          <w:lang w:eastAsia="ru-RU"/>
        </w:rPr>
        <w:t xml:space="preserve"> (рис. 25). Линейную величину крена 1 получают либо проектированием М па горизонтальную плоскость из трех стоянок теодолита, либо с помощью подвесного отвеса в точке </w:t>
      </w:r>
      <w:r w:rsidRPr="0084203C">
        <w:rPr>
          <w:rFonts w:ascii="Times New Roman" w:eastAsia="Times New Roman" w:hAnsi="Times New Roman" w:cs="Times New Roman"/>
          <w:color w:val="000000"/>
          <w:spacing w:val="12"/>
          <w:sz w:val="24"/>
          <w:szCs w:val="24"/>
          <w:lang w:val="en-US" w:eastAsia="ru-RU"/>
        </w:rPr>
        <w:t>M</w:t>
      </w:r>
      <w:r w:rsidRPr="004B61B2">
        <w:rPr>
          <w:rFonts w:ascii="Times New Roman" w:eastAsia="Times New Roman" w:hAnsi="Times New Roman" w:cs="Times New Roman"/>
          <w:color w:val="000000"/>
          <w:spacing w:val="12"/>
          <w:sz w:val="24"/>
          <w:szCs w:val="24"/>
          <w:vertAlign w:val="subscript"/>
          <w:lang w:val="kk-KZ" w:eastAsia="ru-RU"/>
        </w:rPr>
        <w:t>1</w:t>
      </w:r>
      <w:r w:rsidRPr="0084203C">
        <w:rPr>
          <w:rFonts w:ascii="Times New Roman" w:eastAsia="Times New Roman" w:hAnsi="Times New Roman" w:cs="Times New Roman"/>
          <w:color w:val="000000"/>
          <w:spacing w:val="12"/>
          <w:sz w:val="24"/>
          <w:szCs w:val="24"/>
          <w:lang w:eastAsia="ru-RU"/>
        </w:rPr>
        <w:t>. Следовательно,</w:t>
      </w:r>
    </w:p>
    <w:p w:rsidR="00596F6D" w:rsidRDefault="00596F6D" w:rsidP="00596F6D">
      <w:pPr>
        <w:widowControl w:val="0"/>
        <w:tabs>
          <w:tab w:val="left" w:pos="3287"/>
        </w:tabs>
        <w:spacing w:after="0" w:line="240" w:lineRule="auto"/>
        <w:ind w:firstLine="709"/>
        <w:jc w:val="both"/>
        <w:rPr>
          <w:rFonts w:ascii="Times New Roman" w:eastAsia="Times New Roman" w:hAnsi="Times New Roman" w:cs="Times New Roman"/>
          <w:color w:val="000000"/>
          <w:spacing w:val="12"/>
          <w:sz w:val="24"/>
          <w:szCs w:val="24"/>
          <w:lang w:val="kk-KZ" w:eastAsia="ru-RU"/>
        </w:rPr>
      </w:pPr>
      <w:r>
        <w:rPr>
          <w:rFonts w:ascii="Times New Roman" w:eastAsia="Times New Roman" w:hAnsi="Times New Roman" w:cs="Times New Roman"/>
          <w:color w:val="000000"/>
          <w:spacing w:val="12"/>
          <w:sz w:val="24"/>
          <w:szCs w:val="24"/>
          <w:lang w:eastAsia="ru-RU"/>
        </w:rPr>
        <w:t xml:space="preserve">                                   </w:t>
      </w:r>
      <w:r w:rsidRPr="006C0185">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         </w:t>
      </w:r>
      <w:r w:rsidRPr="004B61B2">
        <w:rPr>
          <w:rFonts w:ascii="Times New Roman" w:eastAsia="Times New Roman" w:hAnsi="Times New Roman" w:cs="Times New Roman"/>
          <w:color w:val="000000"/>
          <w:spacing w:val="12"/>
          <w:position w:val="-24"/>
          <w:sz w:val="24"/>
          <w:szCs w:val="24"/>
          <w:lang w:eastAsia="ru-RU"/>
        </w:rPr>
        <w:object w:dxaOrig="1320" w:dyaOrig="620">
          <v:shape id="_x0000_i1030" type="#_x0000_t75" style="width:66pt;height:30.85pt" o:ole="">
            <v:imagedata r:id="rId14" o:title=""/>
          </v:shape>
          <o:OLEObject Type="Embed" ProgID="Equation.3" ShapeID="_x0000_i1030" DrawAspect="Content" ObjectID="_1658221221" r:id="rId15"/>
        </w:object>
      </w: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5</w:t>
      </w:r>
      <w:r>
        <w:rPr>
          <w:rFonts w:ascii="Times New Roman" w:eastAsia="Times New Roman" w:hAnsi="Times New Roman" w:cs="Times New Roman"/>
          <w:color w:val="000000"/>
          <w:spacing w:val="12"/>
          <w:sz w:val="24"/>
          <w:szCs w:val="24"/>
          <w:lang w:val="kk-KZ" w:eastAsia="ru-RU"/>
        </w:rPr>
        <w:t>5</w:t>
      </w:r>
      <w:r w:rsidRPr="001C6704">
        <w:rPr>
          <w:rFonts w:ascii="Times New Roman" w:eastAsia="Times New Roman" w:hAnsi="Times New Roman" w:cs="Times New Roman"/>
          <w:color w:val="000000"/>
          <w:spacing w:val="12"/>
          <w:sz w:val="24"/>
          <w:szCs w:val="24"/>
          <w:lang w:eastAsia="ru-RU"/>
        </w:rPr>
        <w:t>)</w:t>
      </w:r>
    </w:p>
    <w:p w:rsidR="00596F6D" w:rsidRPr="0084203C" w:rsidRDefault="00596F6D" w:rsidP="00596F6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4203C">
        <w:rPr>
          <w:rFonts w:ascii="Times New Roman" w:eastAsia="Times New Roman" w:hAnsi="Times New Roman" w:cs="Times New Roman"/>
          <w:color w:val="000000"/>
          <w:spacing w:val="12"/>
          <w:sz w:val="24"/>
          <w:szCs w:val="24"/>
          <w:lang w:eastAsia="ru-RU"/>
        </w:rPr>
        <w:t xml:space="preserve">где </w:t>
      </w:r>
      <w:r w:rsidRPr="0084203C">
        <w:rPr>
          <w:rFonts w:ascii="Times New Roman" w:eastAsia="Times New Roman" w:hAnsi="Times New Roman" w:cs="Times New Roman"/>
          <w:color w:val="000000"/>
          <w:spacing w:val="12"/>
          <w:sz w:val="24"/>
          <w:szCs w:val="24"/>
          <w:lang w:val="en-US" w:eastAsia="ru-RU"/>
        </w:rPr>
        <w:t>h</w:t>
      </w:r>
      <w:r w:rsidRPr="004B61B2">
        <w:rPr>
          <w:rFonts w:ascii="Times New Roman" w:eastAsia="Times New Roman" w:hAnsi="Times New Roman" w:cs="Times New Roman"/>
          <w:color w:val="000000"/>
          <w:spacing w:val="12"/>
          <w:sz w:val="24"/>
          <w:szCs w:val="24"/>
          <w:lang w:eastAsia="ru-RU"/>
        </w:rPr>
        <w:t xml:space="preserve"> </w:t>
      </w:r>
      <w:r w:rsidRPr="0084203C">
        <w:rPr>
          <w:rFonts w:ascii="Times New Roman" w:eastAsia="Times New Roman" w:hAnsi="Times New Roman" w:cs="Times New Roman"/>
          <w:color w:val="000000"/>
          <w:spacing w:val="12"/>
          <w:sz w:val="24"/>
          <w:szCs w:val="24"/>
          <w:lang w:eastAsia="ru-RU"/>
        </w:rPr>
        <w:t xml:space="preserve">— высота </w:t>
      </w:r>
      <w:r w:rsidRPr="0084203C">
        <w:rPr>
          <w:rFonts w:ascii="Times New Roman" w:eastAsia="Times New Roman" w:hAnsi="Times New Roman" w:cs="Times New Roman"/>
          <w:color w:val="000000"/>
          <w:spacing w:val="12"/>
          <w:sz w:val="24"/>
          <w:szCs w:val="24"/>
          <w:lang w:val="en-US" w:eastAsia="ru-RU"/>
        </w:rPr>
        <w:t>M</w:t>
      </w:r>
      <w:r w:rsidRPr="004B61B2">
        <w:rPr>
          <w:rFonts w:ascii="Times New Roman" w:eastAsia="Times New Roman" w:hAnsi="Times New Roman" w:cs="Times New Roman"/>
          <w:color w:val="000000"/>
          <w:spacing w:val="12"/>
          <w:sz w:val="24"/>
          <w:szCs w:val="24"/>
          <w:vertAlign w:val="subscript"/>
          <w:lang w:eastAsia="ru-RU"/>
        </w:rPr>
        <w:t>1</w:t>
      </w:r>
      <w:r w:rsidRPr="004B61B2">
        <w:rPr>
          <w:rFonts w:ascii="Times New Roman" w:eastAsia="Times New Roman" w:hAnsi="Times New Roman" w:cs="Times New Roman"/>
          <w:color w:val="000000"/>
          <w:spacing w:val="12"/>
          <w:sz w:val="24"/>
          <w:szCs w:val="24"/>
          <w:lang w:eastAsia="ru-RU"/>
        </w:rPr>
        <w:t xml:space="preserve"> </w:t>
      </w:r>
      <w:r w:rsidRPr="0084203C">
        <w:rPr>
          <w:rFonts w:ascii="Times New Roman" w:eastAsia="Times New Roman" w:hAnsi="Times New Roman" w:cs="Times New Roman"/>
          <w:color w:val="000000"/>
          <w:spacing w:val="12"/>
          <w:sz w:val="24"/>
          <w:szCs w:val="24"/>
          <w:lang w:val="en-US" w:eastAsia="ru-RU"/>
        </w:rPr>
        <w:t>Mo</w:t>
      </w:r>
      <w:r w:rsidRPr="004B61B2">
        <w:rPr>
          <w:rFonts w:ascii="Times New Roman" w:eastAsia="Times New Roman" w:hAnsi="Times New Roman" w:cs="Times New Roman"/>
          <w:color w:val="000000"/>
          <w:spacing w:val="12"/>
          <w:sz w:val="24"/>
          <w:szCs w:val="24"/>
          <w:lang w:eastAsia="ru-RU"/>
        </w:rPr>
        <w:t>.</w:t>
      </w:r>
    </w:p>
    <w:p w:rsidR="00596F6D" w:rsidRPr="0084203C" w:rsidRDefault="00596F6D" w:rsidP="00596F6D">
      <w:pPr>
        <w:framePr w:wrap="none" w:vAnchor="page" w:hAnchor="page" w:x="3265" w:y="9646"/>
        <w:widowControl w:val="0"/>
        <w:spacing w:after="0" w:line="240" w:lineRule="auto"/>
        <w:ind w:firstLine="709"/>
        <w:jc w:val="both"/>
        <w:rPr>
          <w:rFonts w:ascii="Courier New" w:eastAsia="Courier New" w:hAnsi="Courier New" w:cs="Courier New"/>
          <w:color w:val="000000"/>
          <w:sz w:val="24"/>
          <w:szCs w:val="24"/>
          <w:lang w:eastAsia="ru-RU"/>
        </w:rPr>
      </w:pPr>
    </w:p>
    <w:p w:rsidR="00596F6D" w:rsidRDefault="00596F6D" w:rsidP="00596F6D">
      <w:pPr>
        <w:widowControl w:val="0"/>
        <w:spacing w:after="0" w:line="240" w:lineRule="auto"/>
        <w:ind w:firstLine="709"/>
        <w:jc w:val="both"/>
        <w:rPr>
          <w:rFonts w:ascii="Times New Roman" w:eastAsia="Times New Roman" w:hAnsi="Times New Roman" w:cs="Times New Roman"/>
          <w:color w:val="000000"/>
          <w:spacing w:val="9"/>
          <w:sz w:val="24"/>
          <w:szCs w:val="24"/>
          <w:lang w:val="kk-KZ" w:eastAsia="ru-RU"/>
        </w:rPr>
      </w:pPr>
    </w:p>
    <w:p w:rsidR="00596F6D" w:rsidRDefault="00596F6D" w:rsidP="00596F6D">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r>
        <w:rPr>
          <w:rFonts w:ascii="Times New Roman" w:eastAsia="Times New Roman" w:hAnsi="Times New Roman" w:cs="Times New Roman"/>
          <w:noProof/>
          <w:color w:val="000000"/>
          <w:spacing w:val="9"/>
          <w:sz w:val="24"/>
          <w:szCs w:val="24"/>
          <w:lang w:eastAsia="ru-RU"/>
        </w:rPr>
        <w:drawing>
          <wp:inline distT="0" distB="0" distL="0" distR="0">
            <wp:extent cx="1957702" cy="1952625"/>
            <wp:effectExtent l="0" t="0" r="5080" b="0"/>
            <wp:docPr id="69" name="Рисунок 69" descr="C:\Users\Asus pk\Desktop\Магистратура 1 курс\УП по геод раб в градостр\УП по геод раб в градостр - 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C:\Users\Asus pk\Desktop\Магистратура 1 курс\УП по геод раб в градостр\УП по геод раб в градостр - 0065.jp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278" t="52245" r="40986" b="16957"/>
                    <a:stretch/>
                  </pic:blipFill>
                  <pic:spPr bwMode="auto">
                    <a:xfrm>
                      <a:off x="0" y="0"/>
                      <a:ext cx="1962150" cy="195706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596F6D" w:rsidRDefault="00596F6D" w:rsidP="00596F6D">
      <w:pPr>
        <w:widowControl w:val="0"/>
        <w:spacing w:after="0" w:line="240" w:lineRule="auto"/>
        <w:ind w:firstLine="709"/>
        <w:jc w:val="both"/>
        <w:rPr>
          <w:rFonts w:ascii="Times New Roman" w:eastAsia="Times New Roman" w:hAnsi="Times New Roman" w:cs="Times New Roman"/>
          <w:color w:val="000000"/>
          <w:spacing w:val="9"/>
          <w:sz w:val="24"/>
          <w:szCs w:val="24"/>
          <w:lang w:val="kk-KZ" w:eastAsia="ru-RU"/>
        </w:rPr>
      </w:pPr>
    </w:p>
    <w:p w:rsidR="00596F6D" w:rsidRDefault="00596F6D" w:rsidP="00596F6D">
      <w:pPr>
        <w:widowControl w:val="0"/>
        <w:spacing w:after="0" w:line="240" w:lineRule="auto"/>
        <w:ind w:firstLine="709"/>
        <w:jc w:val="both"/>
        <w:rPr>
          <w:rFonts w:ascii="Times New Roman" w:eastAsia="Times New Roman" w:hAnsi="Times New Roman" w:cs="Times New Roman"/>
          <w:color w:val="000000"/>
          <w:spacing w:val="9"/>
          <w:sz w:val="24"/>
          <w:szCs w:val="24"/>
          <w:lang w:val="kk-KZ" w:eastAsia="ru-RU"/>
        </w:rPr>
      </w:pPr>
      <w:r w:rsidRPr="0084203C">
        <w:rPr>
          <w:rFonts w:ascii="Times New Roman" w:eastAsia="Times New Roman" w:hAnsi="Times New Roman" w:cs="Times New Roman"/>
          <w:color w:val="000000"/>
          <w:spacing w:val="9"/>
          <w:sz w:val="24"/>
          <w:szCs w:val="24"/>
          <w:lang w:eastAsia="ru-RU"/>
        </w:rPr>
        <w:t>Рис. 25. Схема определения крена сооружения</w:t>
      </w:r>
    </w:p>
    <w:p w:rsidR="00596F6D" w:rsidRDefault="00596F6D" w:rsidP="00596F6D">
      <w:pPr>
        <w:rPr>
          <w:rFonts w:ascii="Times New Roman" w:eastAsia="Times New Roman" w:hAnsi="Times New Roman" w:cs="Times New Roman"/>
          <w:color w:val="000000"/>
          <w:spacing w:val="9"/>
          <w:sz w:val="24"/>
          <w:szCs w:val="24"/>
          <w:lang w:val="kk-KZ" w:eastAsia="ru-RU"/>
        </w:rPr>
      </w:pPr>
      <w:r>
        <w:rPr>
          <w:rFonts w:ascii="Times New Roman" w:eastAsia="Times New Roman" w:hAnsi="Times New Roman" w:cs="Times New Roman"/>
          <w:color w:val="000000"/>
          <w:spacing w:val="9"/>
          <w:sz w:val="24"/>
          <w:szCs w:val="24"/>
          <w:lang w:val="kk-KZ" w:eastAsia="ru-RU"/>
        </w:rPr>
        <w:br w:type="page"/>
      </w:r>
    </w:p>
    <w:sectPr w:rsidR="00596F6D"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596F6D"/>
    <w:rsid w:val="00213DFE"/>
    <w:rsid w:val="00596F6D"/>
    <w:rsid w:val="00A35758"/>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F6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6F6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6F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jpeg"/><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707</Words>
  <Characters>4034</Characters>
  <Application>Microsoft Office Word</Application>
  <DocSecurity>0</DocSecurity>
  <Lines>33</Lines>
  <Paragraphs>9</Paragraphs>
  <ScaleCrop>false</ScaleCrop>
  <Company>RePack by SPecialiST</Company>
  <LinksUpToDate>false</LinksUpToDate>
  <CharactersWithSpaces>4732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2020-08-06T06:03:00Z</dcterms:created>
  <dcterms:modified xsi:type="dcterms:W3CDTF">2020-08-06T06:04:00Z</dcterms:modified>
</cp:coreProperties>
</file>